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8C"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Западно-Байкальская межрайонная п</w:t>
      </w:r>
      <w:r w:rsidR="00620B53" w:rsidRPr="00CF734B">
        <w:rPr>
          <w:rFonts w:ascii="Times New Roman" w:eastAsia="Times New Roman" w:hAnsi="Times New Roman" w:cs="Times New Roman"/>
          <w:b/>
          <w:bCs/>
          <w:color w:val="333333"/>
          <w:sz w:val="28"/>
          <w:szCs w:val="28"/>
          <w:lang w:eastAsia="ru-RU"/>
        </w:rPr>
        <w:t xml:space="preserve">риродоохранная прокуратура разъясняет: </w:t>
      </w:r>
      <w:r w:rsidR="00620B53" w:rsidRPr="00620B53">
        <w:rPr>
          <w:rFonts w:ascii="Times New Roman" w:eastAsia="Times New Roman" w:hAnsi="Times New Roman" w:cs="Times New Roman"/>
          <w:b/>
          <w:bCs/>
          <w:color w:val="333333"/>
          <w:sz w:val="28"/>
          <w:szCs w:val="28"/>
          <w:lang w:eastAsia="ru-RU"/>
        </w:rPr>
        <w:t>Правила посещения особо охраняемых природных территорий</w:t>
      </w:r>
    </w:p>
    <w:p w:rsid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2B28B9" w:rsidRP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w:t>
      </w:r>
      <w:r w:rsidR="002B28B9">
        <w:rPr>
          <w:rFonts w:ascii="Times New Roman" w:eastAsia="Times New Roman" w:hAnsi="Times New Roman" w:cs="Times New Roman"/>
          <w:color w:val="333333"/>
          <w:sz w:val="28"/>
          <w:szCs w:val="28"/>
          <w:lang w:eastAsia="ru-RU"/>
        </w:rPr>
        <w:t>жающей среды.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Правила посещения ООПТТ регионального и местного значения утверждаются правительствами субъектов Российской Федерации, а также ор</w:t>
      </w:r>
      <w:r w:rsidR="002B28B9">
        <w:rPr>
          <w:rFonts w:ascii="Times New Roman" w:eastAsia="Times New Roman" w:hAnsi="Times New Roman" w:cs="Times New Roman"/>
          <w:color w:val="333333"/>
          <w:sz w:val="28"/>
          <w:szCs w:val="28"/>
          <w:lang w:eastAsia="ru-RU"/>
        </w:rPr>
        <w:t>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w:t>
      </w:r>
      <w:r w:rsidRPr="00620B53">
        <w:rPr>
          <w:rFonts w:ascii="Times New Roman" w:eastAsia="Times New Roman" w:hAnsi="Times New Roman" w:cs="Times New Roman"/>
          <w:color w:val="333333"/>
          <w:sz w:val="28"/>
          <w:szCs w:val="28"/>
          <w:lang w:eastAsia="ru-RU"/>
        </w:rPr>
        <w:lastRenderedPageBreak/>
        <w:t>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Штрафы, налагаемые на граждан за совершенные правонарушения, установлены в размерах от 500 рублей до 4 тыс. </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w:t>
      </w:r>
      <w:r w:rsidR="002B28B9">
        <w:rPr>
          <w:rFonts w:ascii="Times New Roman" w:eastAsia="Times New Roman" w:hAnsi="Times New Roman" w:cs="Times New Roman"/>
          <w:color w:val="333333"/>
          <w:sz w:val="28"/>
          <w:szCs w:val="28"/>
          <w:lang w:eastAsia="ru-RU"/>
        </w:rPr>
        <w:t>ыми работами на срок до 2 лет).</w:t>
      </w:r>
    </w:p>
    <w:p w:rsidR="00620B53" w:rsidRPr="00CF734B"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Старший помощник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2B28B9" w:rsidRPr="002B28B9" w:rsidRDefault="002B28B9" w:rsidP="002B28B9">
      <w:pPr>
        <w:pBdr>
          <w:bottom w:val="single" w:sz="12" w:space="1" w:color="auto"/>
        </w:pBdr>
        <w:shd w:val="clear" w:color="auto" w:fill="FFFFFF"/>
        <w:spacing w:after="0" w:line="240" w:lineRule="auto"/>
        <w:jc w:val="right"/>
        <w:rPr>
          <w:rFonts w:ascii="Times New Roman" w:hAnsi="Times New Roman" w:cs="Times New Roman"/>
          <w:i/>
          <w:sz w:val="28"/>
          <w:szCs w:val="28"/>
        </w:rPr>
      </w:pPr>
      <w:r w:rsidRPr="002B28B9">
        <w:rPr>
          <w:rFonts w:ascii="Times New Roman" w:eastAsia="Times New Roman" w:hAnsi="Times New Roman" w:cs="Times New Roman"/>
          <w:i/>
          <w:color w:val="333333"/>
          <w:sz w:val="28"/>
          <w:szCs w:val="28"/>
          <w:lang w:eastAsia="ru-RU"/>
        </w:rPr>
        <w:t xml:space="preserve">Т.А. </w:t>
      </w:r>
      <w:proofErr w:type="spellStart"/>
      <w:r w:rsidRPr="002B28B9">
        <w:rPr>
          <w:rFonts w:ascii="Times New Roman" w:eastAsia="Times New Roman" w:hAnsi="Times New Roman" w:cs="Times New Roman"/>
          <w:i/>
          <w:color w:val="333333"/>
          <w:sz w:val="28"/>
          <w:szCs w:val="28"/>
          <w:lang w:eastAsia="ru-RU"/>
        </w:rPr>
        <w:t>Борбоева</w:t>
      </w:r>
      <w:proofErr w:type="spellEnd"/>
      <w:r w:rsidRPr="002B28B9">
        <w:rPr>
          <w:rFonts w:ascii="Times New Roman" w:eastAsia="Times New Roman" w:hAnsi="Times New Roman" w:cs="Times New Roman"/>
          <w:i/>
          <w:color w:val="333333"/>
          <w:sz w:val="28"/>
          <w:szCs w:val="28"/>
          <w:lang w:eastAsia="ru-RU"/>
        </w:rPr>
        <w:t xml:space="preserve"> </w:t>
      </w: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620B53" w:rsidRPr="00620B53"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Западно-Байкальская межрайонная п</w:t>
      </w:r>
      <w:r w:rsidRPr="00CF734B">
        <w:rPr>
          <w:rFonts w:ascii="Times New Roman" w:eastAsia="Times New Roman" w:hAnsi="Times New Roman" w:cs="Times New Roman"/>
          <w:b/>
          <w:bCs/>
          <w:color w:val="333333"/>
          <w:sz w:val="28"/>
          <w:szCs w:val="28"/>
          <w:lang w:eastAsia="ru-RU"/>
        </w:rPr>
        <w:t>риродоохранная прокуратура разъясняет</w:t>
      </w:r>
      <w:r w:rsidR="00620B53" w:rsidRPr="00620B53">
        <w:rPr>
          <w:rFonts w:ascii="Times New Roman" w:eastAsia="Times New Roman" w:hAnsi="Times New Roman" w:cs="Times New Roman"/>
          <w:b/>
          <w:bCs/>
          <w:color w:val="333333"/>
          <w:sz w:val="28"/>
          <w:szCs w:val="28"/>
          <w:lang w:eastAsia="ru-RU"/>
        </w:rPr>
        <w:t>: Внесены изменения в Правила использования лесов, расположенных на землях сельскохозяйственного назначения</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08.06.2022 № 1043 утверждены </w:t>
      </w:r>
      <w:r w:rsidR="002B28B9">
        <w:rPr>
          <w:rFonts w:ascii="Times New Roman" w:eastAsia="Times New Roman" w:hAnsi="Times New Roman" w:cs="Times New Roman"/>
          <w:color w:val="333333"/>
          <w:sz w:val="28"/>
          <w:szCs w:val="28"/>
          <w:lang w:eastAsia="ru-RU"/>
        </w:rPr>
        <w:t>и</w:t>
      </w:r>
      <w:r w:rsidRPr="00620B53">
        <w:rPr>
          <w:rFonts w:ascii="Times New Roman" w:eastAsia="Times New Roman" w:hAnsi="Times New Roman" w:cs="Times New Roman"/>
          <w:color w:val="333333"/>
          <w:sz w:val="28"/>
          <w:szCs w:val="28"/>
          <w:lang w:eastAsia="ru-RU"/>
        </w:rPr>
        <w:t>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установлено, что является лесами, расположенными на землях сельскохозяйственного назначения, в целях применения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расширен перечень объектов, на которые не распространяется действие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20B53">
        <w:rPr>
          <w:rFonts w:ascii="Times New Roman" w:eastAsia="Times New Roman" w:hAnsi="Times New Roman" w:cs="Times New Roman"/>
          <w:color w:val="333333"/>
          <w:sz w:val="28"/>
          <w:szCs w:val="28"/>
          <w:lang w:eastAsia="ru-RU"/>
        </w:rPr>
        <w:t>Россельхознадзора</w:t>
      </w:r>
      <w:proofErr w:type="spellEnd"/>
      <w:r w:rsidRPr="00620B53">
        <w:rPr>
          <w:rFonts w:ascii="Times New Roman" w:eastAsia="Times New Roman" w:hAnsi="Times New Roman" w:cs="Times New Roman"/>
          <w:color w:val="333333"/>
          <w:sz w:val="28"/>
          <w:szCs w:val="2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lastRenderedPageBreak/>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2B28B9">
        <w:rPr>
          <w:rFonts w:ascii="Times New Roman" w:eastAsia="Times New Roman" w:hAnsi="Times New Roman" w:cs="Times New Roman"/>
          <w:color w:val="333333"/>
          <w:sz w:val="28"/>
          <w:szCs w:val="28"/>
          <w:lang w:eastAsia="ru-RU"/>
        </w:rPr>
        <w:t>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А.В. Колесникова</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2B28B9"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CF734B">
        <w:rPr>
          <w:rFonts w:ascii="Times New Roman" w:eastAsia="Times New Roman" w:hAnsi="Times New Roman" w:cs="Times New Roman"/>
          <w:b/>
          <w:bCs/>
          <w:color w:val="333333"/>
          <w:sz w:val="28"/>
          <w:szCs w:val="28"/>
          <w:lang w:eastAsia="ru-RU"/>
        </w:rPr>
        <w:lastRenderedPageBreak/>
        <w:t>Природоохранная прокуратура</w:t>
      </w:r>
      <w:r w:rsidRPr="00620B53">
        <w:rPr>
          <w:rFonts w:ascii="Times New Roman" w:eastAsia="Times New Roman" w:hAnsi="Times New Roman" w:cs="Times New Roman"/>
          <w:b/>
          <w:bCs/>
          <w:color w:val="333333"/>
          <w:sz w:val="28"/>
          <w:szCs w:val="28"/>
          <w:lang w:eastAsia="ru-RU"/>
        </w:rPr>
        <w:t xml:space="preserve"> разъясняет: </w:t>
      </w:r>
    </w:p>
    <w:p w:rsidR="00620B53" w:rsidRPr="00620B53"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b/>
          <w:bCs/>
          <w:color w:val="333333"/>
          <w:sz w:val="28"/>
          <w:szCs w:val="28"/>
          <w:lang w:eastAsia="ru-RU"/>
        </w:rPr>
        <w:t>Ужесточена административная ответственность за сброс мусора с транспортных средств вне специально отведенных мест</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Федеральным законом от 14.07.2022 N 287-ФЗ внесены изменения в Кодекс Российской Федерации об административных правонарушениях</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Установлен повышенный размер административных штрафов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частности,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Кроме того, закреплена возможность фиксации указанных правонарушений с помощью специальных технических средств, имеющих функции фото- и киносъемки, видеозаписи.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Настоящий федеральный закон вступает в силу со дня его официального опубликования, за исключением отдельных положений, вступающих в силу по истечении ста восьмидесяти дней после дня его официального опубликования.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Старший п</w:t>
      </w:r>
      <w:r w:rsidR="00620B53" w:rsidRPr="00CF734B">
        <w:rPr>
          <w:rFonts w:ascii="Times New Roman" w:eastAsia="Times New Roman" w:hAnsi="Times New Roman" w:cs="Times New Roman"/>
          <w:color w:val="333333"/>
          <w:sz w:val="28"/>
          <w:szCs w:val="28"/>
          <w:lang w:eastAsia="ru-RU"/>
        </w:rPr>
        <w:t>омощник</w:t>
      </w:r>
      <w:r w:rsidR="00CF734B" w:rsidRPr="00CF734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Западно-Байкальского </w:t>
      </w:r>
      <w:r w:rsidR="00620B53" w:rsidRPr="00CF734B">
        <w:rPr>
          <w:rFonts w:ascii="Times New Roman" w:eastAsia="Times New Roman" w:hAnsi="Times New Roman" w:cs="Times New Roman"/>
          <w:color w:val="333333"/>
          <w:sz w:val="28"/>
          <w:szCs w:val="28"/>
          <w:lang w:eastAsia="ru-RU"/>
        </w:rPr>
        <w:t>межрайонного</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734B">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Р.Д. Кузнецов</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sectPr w:rsidR="00620B53"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B28B9"/>
    <w:rsid w:val="00620B53"/>
    <w:rsid w:val="006666B6"/>
    <w:rsid w:val="008F4EBA"/>
    <w:rsid w:val="00935FD1"/>
    <w:rsid w:val="0095795F"/>
    <w:rsid w:val="00BF498D"/>
    <w:rsid w:val="00C40F69"/>
    <w:rsid w:val="00CF734B"/>
    <w:rsid w:val="00DA56C7"/>
    <w:rsid w:val="00EB581B"/>
    <w:rsid w:val="00EB7E8C"/>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A08B-7296-4A34-8AAD-DF53E72E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2</cp:revision>
  <dcterms:created xsi:type="dcterms:W3CDTF">2022-12-20T06:24:00Z</dcterms:created>
  <dcterms:modified xsi:type="dcterms:W3CDTF">2022-12-20T06:24:00Z</dcterms:modified>
</cp:coreProperties>
</file>